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7C" w:rsidRDefault="000726C2" w:rsidP="00B3717C">
      <w:pPr>
        <w:widowControl/>
        <w:ind w:firstLineChars="0" w:firstLine="0"/>
        <w:jc w:val="center"/>
        <w:rPr>
          <w:rFonts w:hint="default"/>
          <w:b/>
          <w:bCs/>
          <w:kern w:val="0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30" type="#_x0000_t202" style="position:absolute;left:0;text-align:left;margin-left:364.85pt;margin-top:16.5pt;width:80.05pt;height:39.15pt;z-index:25166336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">
            <v:textbox style="mso-fit-shape-to-text:t">
              <w:txbxContent>
                <w:p w:rsidR="000726C2" w:rsidRPr="008F2534" w:rsidRDefault="000726C2" w:rsidP="000726C2">
                  <w:pPr>
                    <w:ind w:firstLineChars="0" w:firstLine="0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r w:rsidRPr="008F2534"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  <w:t>可免填单</w:t>
                  </w:r>
                </w:p>
              </w:txbxContent>
            </v:textbox>
          </v:shape>
        </w:pict>
      </w:r>
      <w:r w:rsidR="00B3717C">
        <w:rPr>
          <w:b/>
          <w:bCs/>
          <w:kern w:val="0"/>
          <w:sz w:val="36"/>
          <w:szCs w:val="36"/>
        </w:rPr>
        <w:t>财务会计制度及核算软件备案报告书</w:t>
      </w:r>
    </w:p>
    <w:p w:rsidR="00B3717C" w:rsidRDefault="00B3717C" w:rsidP="000726C2">
      <w:pPr>
        <w:widowControl/>
        <w:jc w:val="center"/>
        <w:rPr>
          <w:rFonts w:hint="default"/>
          <w:b/>
          <w:bCs/>
          <w:kern w:val="0"/>
          <w:sz w:val="28"/>
          <w:szCs w:val="28"/>
        </w:rPr>
      </w:pPr>
    </w:p>
    <w:tbl>
      <w:tblPr>
        <w:tblW w:w="8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1447"/>
        <w:gridCol w:w="328"/>
        <w:gridCol w:w="1701"/>
        <w:gridCol w:w="2009"/>
      </w:tblGrid>
      <w:tr w:rsidR="00B3717C" w:rsidRPr="00C65885" w:rsidTr="00CF3696">
        <w:trPr>
          <w:cantSplit/>
          <w:trHeight w:val="867"/>
          <w:jc w:val="center"/>
        </w:trPr>
        <w:tc>
          <w:tcPr>
            <w:tcW w:w="2763" w:type="dxa"/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纳税人名称</w:t>
            </w:r>
          </w:p>
        </w:tc>
        <w:tc>
          <w:tcPr>
            <w:tcW w:w="1775" w:type="dxa"/>
            <w:gridSpan w:val="2"/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A46FD">
              <w:rPr>
                <w:rFonts w:cs="Arial"/>
                <w:b/>
                <w:bCs/>
                <w:color w:val="0000FF"/>
              </w:rPr>
              <w:t>XX</w:t>
            </w:r>
            <w:r>
              <w:rPr>
                <w:rFonts w:cs="Arial"/>
                <w:b/>
                <w:bCs/>
                <w:color w:val="0000FF"/>
              </w:rPr>
              <w:t>X</w:t>
            </w:r>
            <w:r>
              <w:rPr>
                <w:rFonts w:cs="Arial" w:hint="default"/>
                <w:b/>
                <w:bCs/>
                <w:color w:val="0000FF"/>
              </w:rPr>
              <w:t>X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纳税人识别号</w:t>
            </w: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  <w:kern w:val="0"/>
              </w:rPr>
            </w:pPr>
            <w:r w:rsidRPr="00CA46FD">
              <w:rPr>
                <w:rFonts w:cs="Arial"/>
                <w:b/>
                <w:bCs/>
                <w:color w:val="0000FF"/>
              </w:rPr>
              <w:t>XXXXXXXXXX</w:t>
            </w:r>
          </w:p>
        </w:tc>
        <w:bookmarkStart w:id="0" w:name="_GoBack"/>
        <w:bookmarkEnd w:id="0"/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资料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名称</w:t>
            </w: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备注</w:t>
            </w: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rPr>
                <w:rFonts w:hint="default"/>
              </w:rPr>
            </w:pPr>
            <w:r w:rsidRPr="00C65885">
              <w:rPr>
                <w:kern w:val="0"/>
              </w:rPr>
              <w:t>1.</w:t>
            </w:r>
            <w:r w:rsidRPr="00C65885">
              <w:rPr>
                <w:kern w:val="0"/>
              </w:rPr>
              <w:t>财务、会计制度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625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rPr>
                <w:rFonts w:hint="default"/>
              </w:rPr>
            </w:pPr>
            <w:r w:rsidRPr="00C65885">
              <w:rPr>
                <w:kern w:val="0"/>
              </w:rPr>
              <w:t>2.</w:t>
            </w:r>
            <w:r w:rsidRPr="00C65885">
              <w:rPr>
                <w:kern w:val="0"/>
              </w:rPr>
              <w:t>低值易耗品摊销方法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E3C12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  <w:r>
              <w:rPr>
                <w:rFonts w:hint="default"/>
                <w:noProof/>
              </w:rPr>
              <w:pict>
                <v:rect id="矩形 23" o:spid="_x0000_s1026" style="position:absolute;left:0;text-align:left;margin-left:-5.55pt;margin-top:7.25pt;width:243pt;height:148.2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" filled="f" stroked="f">
                  <v:textbox>
                    <w:txbxContent>
                      <w:p w:rsidR="00B3717C" w:rsidRDefault="00B3717C" w:rsidP="00B3717C">
                        <w:pPr>
                          <w:ind w:firstLine="723"/>
                          <w:rPr>
                            <w:rFonts w:hint="default"/>
                            <w:sz w:val="36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color w:val="0000FF"/>
                            <w:sz w:val="36"/>
                          </w:rPr>
                          <w:t>根据填表说明和企业所采用的方法据实填写</w:t>
                        </w:r>
                      </w:p>
                      <w:p w:rsidR="00B3717C" w:rsidRDefault="00B3717C" w:rsidP="00B3717C">
                        <w:pPr>
                          <w:ind w:firstLine="720"/>
                          <w:rPr>
                            <w:rFonts w:hint="default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rPr>
                <w:rFonts w:hint="default"/>
              </w:rPr>
            </w:pPr>
            <w:r w:rsidRPr="00C65885">
              <w:rPr>
                <w:kern w:val="0"/>
              </w:rPr>
              <w:t>3.</w:t>
            </w:r>
            <w:r w:rsidRPr="00C65885">
              <w:rPr>
                <w:kern w:val="0"/>
              </w:rPr>
              <w:t>折旧方法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rPr>
                <w:rFonts w:hint="default"/>
              </w:rPr>
            </w:pPr>
            <w:r w:rsidRPr="00C65885">
              <w:rPr>
                <w:kern w:val="0"/>
              </w:rPr>
              <w:t>4.</w:t>
            </w:r>
            <w:r w:rsidRPr="00C65885">
              <w:rPr>
                <w:kern w:val="0"/>
              </w:rPr>
              <w:t>成本核算方法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rPr>
                <w:rFonts w:hint="default"/>
              </w:rPr>
            </w:pPr>
            <w:r w:rsidRPr="00C65885">
              <w:rPr>
                <w:kern w:val="0"/>
              </w:rPr>
              <w:t>5.</w:t>
            </w:r>
            <w:r w:rsidRPr="00C65885">
              <w:rPr>
                <w:kern w:val="0"/>
              </w:rPr>
              <w:t>会计核算软件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Chars="0" w:firstLine="0"/>
              <w:rPr>
                <w:rFonts w:hint="default"/>
              </w:rPr>
            </w:pPr>
            <w:r w:rsidRPr="00C65885">
              <w:rPr>
                <w:kern w:val="0"/>
              </w:rPr>
              <w:t>6.</w:t>
            </w:r>
            <w:r w:rsidRPr="00C65885">
              <w:rPr>
                <w:kern w:val="0"/>
              </w:rPr>
              <w:t>会计报表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</w:p>
        </w:tc>
      </w:tr>
      <w:tr w:rsidR="00B3717C" w:rsidRPr="00C65885" w:rsidTr="00CF3696">
        <w:trPr>
          <w:cantSplit/>
          <w:trHeight w:val="1902"/>
          <w:jc w:val="center"/>
        </w:trPr>
        <w:tc>
          <w:tcPr>
            <w:tcW w:w="42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7C" w:rsidRPr="00C65885" w:rsidRDefault="00B3717C" w:rsidP="00CF3696">
            <w:pPr>
              <w:widowControl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纳税人：</w:t>
            </w:r>
            <w:r w:rsidRPr="00CA46FD">
              <w:rPr>
                <w:rFonts w:cs="Arial"/>
                <w:b/>
                <w:bCs/>
                <w:color w:val="0000FF"/>
              </w:rPr>
              <w:t>XX</w:t>
            </w:r>
            <w:r>
              <w:rPr>
                <w:rFonts w:cs="Arial"/>
                <w:b/>
                <w:bCs/>
                <w:color w:val="0000FF"/>
              </w:rPr>
              <w:t>公司</w:t>
            </w: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  <w:kern w:val="0"/>
              </w:rPr>
            </w:pP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  <w:kern w:val="0"/>
              </w:rPr>
            </w:pP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  <w:kern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11430</wp:posOffset>
                  </wp:positionV>
                  <wp:extent cx="1143000" cy="1066800"/>
                  <wp:effectExtent l="19050" t="0" r="0" b="0"/>
                  <wp:wrapNone/>
                  <wp:docPr id="2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  <w:kern w:val="0"/>
              </w:rPr>
            </w:pP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经办人：</w:t>
            </w:r>
            <w:r>
              <w:rPr>
                <w:rFonts w:cs="Arial"/>
                <w:b/>
                <w:bCs/>
                <w:color w:val="0000FF"/>
              </w:rPr>
              <w:t>某某</w:t>
            </w: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负责人：</w:t>
            </w:r>
            <w:r>
              <w:rPr>
                <w:rFonts w:cs="Arial"/>
                <w:b/>
                <w:bCs/>
                <w:color w:val="0000FF"/>
              </w:rPr>
              <w:t>某某</w:t>
            </w: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纳税人（签章）</w:t>
            </w:r>
          </w:p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报告日期：</w:t>
            </w:r>
            <w:r w:rsidRPr="00CA46FD">
              <w:rPr>
                <w:rFonts w:cs="Arial"/>
                <w:b/>
                <w:bCs/>
                <w:color w:val="0000FF"/>
              </w:rPr>
              <w:t>XXXX</w:t>
            </w:r>
            <w:r w:rsidRPr="00C65885">
              <w:rPr>
                <w:kern w:val="0"/>
              </w:rPr>
              <w:t>年</w:t>
            </w:r>
            <w:r w:rsidRPr="00CA46FD">
              <w:rPr>
                <w:rFonts w:cs="Arial"/>
                <w:b/>
                <w:bCs/>
                <w:color w:val="0000FF"/>
              </w:rPr>
              <w:t>XX</w:t>
            </w:r>
            <w:r w:rsidRPr="00C65885">
              <w:rPr>
                <w:kern w:val="0"/>
              </w:rPr>
              <w:t>月</w:t>
            </w:r>
            <w:r w:rsidRPr="00CA46FD">
              <w:rPr>
                <w:rFonts w:cs="Arial"/>
                <w:b/>
                <w:bCs/>
                <w:color w:val="0000FF"/>
              </w:rPr>
              <w:t>XX</w:t>
            </w:r>
            <w:r w:rsidRPr="00C65885">
              <w:rPr>
                <w:kern w:val="0"/>
              </w:rPr>
              <w:t>日</w:t>
            </w:r>
          </w:p>
        </w:tc>
        <w:tc>
          <w:tcPr>
            <w:tcW w:w="40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7C" w:rsidRPr="00C65885" w:rsidRDefault="00B3717C" w:rsidP="00CF3696">
            <w:pPr>
              <w:widowControl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税务机关：</w:t>
            </w: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  <w:kern w:val="0"/>
              </w:rPr>
            </w:pP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  <w:kern w:val="0"/>
              </w:rPr>
            </w:pP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  <w:kern w:val="0"/>
              </w:rPr>
            </w:pP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  <w:kern w:val="0"/>
              </w:rPr>
            </w:pP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经办人：</w:t>
            </w: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负责人：</w:t>
            </w:r>
          </w:p>
          <w:p w:rsidR="00B3717C" w:rsidRPr="00C65885" w:rsidRDefault="00B3717C" w:rsidP="00CF3696">
            <w:pPr>
              <w:widowControl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税务机关（签章）</w:t>
            </w:r>
          </w:p>
          <w:p w:rsidR="00B3717C" w:rsidRPr="00C65885" w:rsidRDefault="00B3717C" w:rsidP="00CF3696">
            <w:pPr>
              <w:widowControl/>
              <w:spacing w:line="460" w:lineRule="exact"/>
              <w:ind w:firstLine="480"/>
              <w:rPr>
                <w:rFonts w:hint="default"/>
              </w:rPr>
            </w:pPr>
            <w:r w:rsidRPr="00C65885">
              <w:rPr>
                <w:kern w:val="0"/>
              </w:rPr>
              <w:t>受理日期：年月日</w:t>
            </w:r>
          </w:p>
        </w:tc>
      </w:tr>
    </w:tbl>
    <w:p w:rsidR="00ED6B28" w:rsidRDefault="00ED6B28" w:rsidP="00B3717C">
      <w:pPr>
        <w:ind w:firstLine="480"/>
        <w:rPr>
          <w:rFonts w:hint="default"/>
        </w:rPr>
      </w:pPr>
    </w:p>
    <w:sectPr w:rsidR="00ED6B28" w:rsidSect="00287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12" w:rsidRDefault="00BE3C12" w:rsidP="00B3717C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:rsidR="00BE3C12" w:rsidRDefault="00BE3C12" w:rsidP="00B3717C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E10" w:rsidRDefault="002F4E1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E10" w:rsidRDefault="002F4E1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E10" w:rsidRDefault="002F4E1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12" w:rsidRDefault="00BE3C12" w:rsidP="00B3717C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:rsidR="00BE3C12" w:rsidRDefault="00BE3C12" w:rsidP="00B3717C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E10" w:rsidRDefault="002F4E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E10" w:rsidRDefault="002F4E1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E10" w:rsidRDefault="002F4E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717C"/>
    <w:rsid w:val="000726C2"/>
    <w:rsid w:val="00287B07"/>
    <w:rsid w:val="002F4E10"/>
    <w:rsid w:val="003D3CB2"/>
    <w:rsid w:val="00B3717C"/>
    <w:rsid w:val="00BE3C12"/>
    <w:rsid w:val="00E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17C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cs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7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71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717C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71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>P R C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纪嘉龙</cp:lastModifiedBy>
  <cp:revision>4</cp:revision>
  <dcterms:created xsi:type="dcterms:W3CDTF">2019-09-27T00:53:00Z</dcterms:created>
  <dcterms:modified xsi:type="dcterms:W3CDTF">2019-10-15T13:20:00Z</dcterms:modified>
</cp:coreProperties>
</file>